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338" w:rsidRPr="003A6E98" w:rsidRDefault="009C5338" w:rsidP="009C5338">
      <w:pPr>
        <w:pStyle w:val="NoSpacing"/>
        <w:jc w:val="center"/>
        <w:rPr>
          <w:b/>
          <w:bCs/>
          <w:sz w:val="32"/>
          <w:szCs w:val="32"/>
          <w:lang w:val="es-HN"/>
        </w:rPr>
      </w:pPr>
      <w:r w:rsidRPr="003A6E98">
        <w:rPr>
          <w:b/>
          <w:bCs/>
          <w:sz w:val="32"/>
          <w:szCs w:val="32"/>
          <w:lang w:val="es-HN"/>
        </w:rPr>
        <w:t>Nuestras Festividades</w:t>
      </w:r>
    </w:p>
    <w:p w:rsidR="009C5338" w:rsidRDefault="009C5338" w:rsidP="009C5338">
      <w:pPr>
        <w:pStyle w:val="NoSpacing"/>
        <w:jc w:val="center"/>
        <w:rPr>
          <w:b/>
          <w:bCs/>
          <w:sz w:val="28"/>
          <w:szCs w:val="28"/>
          <w:lang w:val="es-HN"/>
        </w:rPr>
      </w:pPr>
    </w:p>
    <w:p w:rsidR="009C5338" w:rsidRPr="007B366C" w:rsidRDefault="009C5338" w:rsidP="009C5338">
      <w:pPr>
        <w:pStyle w:val="NoSpacing"/>
        <w:jc w:val="center"/>
        <w:rPr>
          <w:b/>
          <w:bCs/>
          <w:sz w:val="32"/>
          <w:szCs w:val="32"/>
          <w:lang w:val="es-HN"/>
        </w:rPr>
      </w:pPr>
      <w:r w:rsidRPr="007B366C">
        <w:rPr>
          <w:b/>
          <w:bCs/>
          <w:sz w:val="32"/>
          <w:szCs w:val="32"/>
          <w:lang w:val="es-HN"/>
        </w:rPr>
        <w:t>Rosh Hashonna</w:t>
      </w:r>
      <w:r>
        <w:rPr>
          <w:b/>
          <w:bCs/>
          <w:sz w:val="32"/>
          <w:szCs w:val="32"/>
          <w:lang w:val="es-HN"/>
        </w:rPr>
        <w:t xml:space="preserve"> (b)</w:t>
      </w:r>
    </w:p>
    <w:p w:rsidR="009C5338" w:rsidRDefault="009C5338" w:rsidP="009C5338">
      <w:pPr>
        <w:spacing w:after="0"/>
        <w:rPr>
          <w:rFonts w:cs="Calibri"/>
          <w:b/>
          <w:bCs/>
          <w:sz w:val="24"/>
          <w:szCs w:val="24"/>
          <w:lang w:val="es-HN"/>
        </w:rPr>
      </w:pPr>
    </w:p>
    <w:p w:rsidR="009C5338" w:rsidRDefault="009C5338" w:rsidP="009C5338">
      <w:pPr>
        <w:spacing w:after="0"/>
        <w:rPr>
          <w:rFonts w:cs="Calibri"/>
          <w:b/>
          <w:bCs/>
          <w:sz w:val="24"/>
          <w:szCs w:val="24"/>
          <w:lang w:val="es-HN"/>
        </w:rPr>
      </w:pPr>
      <w:r>
        <w:rPr>
          <w:rFonts w:cs="Calibri"/>
          <w:b/>
          <w:bCs/>
          <w:sz w:val="24"/>
          <w:szCs w:val="24"/>
          <w:lang w:val="es-HN"/>
        </w:rPr>
        <w:t>La Generación de la Brecha</w:t>
      </w:r>
    </w:p>
    <w:p w:rsidR="009C5338" w:rsidRDefault="009C5338" w:rsidP="009C5338">
      <w:pPr>
        <w:spacing w:after="0"/>
        <w:rPr>
          <w:rFonts w:cs="Calibri"/>
          <w:sz w:val="24"/>
          <w:szCs w:val="24"/>
          <w:lang w:val="es-HN"/>
        </w:rPr>
      </w:pPr>
    </w:p>
    <w:p w:rsidR="009C5338" w:rsidRDefault="009C5338" w:rsidP="009C5338">
      <w:pPr>
        <w:spacing w:after="0"/>
        <w:rPr>
          <w:rFonts w:cs="Calibri"/>
          <w:sz w:val="24"/>
          <w:szCs w:val="24"/>
          <w:lang w:val="es-HN"/>
        </w:rPr>
      </w:pPr>
      <w:r>
        <w:rPr>
          <w:rFonts w:cs="Calibri"/>
          <w:sz w:val="24"/>
          <w:szCs w:val="24"/>
          <w:lang w:val="es-HN"/>
        </w:rPr>
        <w:t xml:space="preserve">             Han sucedido crisis entre generaciones, muchas gente siente que nuestra generación es única, que tiene problemas que nunca han sucedido antes, los padres no tienen buena comunicación con sus hijos, los hijos con sus padres y todos dicen que la cosas son diferentes que el tiempo ha cambiado.</w:t>
      </w:r>
    </w:p>
    <w:p w:rsidR="009C5338" w:rsidRDefault="009C5338" w:rsidP="009C5338">
      <w:pPr>
        <w:spacing w:after="0"/>
        <w:rPr>
          <w:rFonts w:cs="Calibri"/>
          <w:sz w:val="24"/>
          <w:szCs w:val="24"/>
          <w:lang w:val="es-HN"/>
        </w:rPr>
      </w:pPr>
      <w:r>
        <w:rPr>
          <w:rFonts w:cs="Calibri"/>
          <w:sz w:val="24"/>
          <w:szCs w:val="24"/>
          <w:lang w:val="es-HN"/>
        </w:rPr>
        <w:t xml:space="preserve">             Es verdad que vivimos en diferentes etapas, con diferentes problemas que vivieron nuestros padres y nuestros abuelos, pero yo dudo mucho que la condición humana </w:t>
      </w:r>
      <w:r w:rsidRPr="009C5338">
        <w:rPr>
          <w:rFonts w:cs="Calibri"/>
          <w:sz w:val="24"/>
          <w:szCs w:val="24"/>
          <w:lang w:val="es-HN"/>
        </w:rPr>
        <w:t>haya</w:t>
      </w:r>
      <w:r>
        <w:rPr>
          <w:rFonts w:cs="Calibri"/>
          <w:sz w:val="24"/>
          <w:szCs w:val="24"/>
          <w:lang w:val="es-HN"/>
        </w:rPr>
        <w:t xml:space="preserve"> cambiado del todo; todos tenemos los mismos problemas básicos, de </w:t>
      </w:r>
      <w:r>
        <w:rPr>
          <w:rFonts w:cs="Calibri"/>
          <w:sz w:val="24"/>
          <w:szCs w:val="24"/>
          <w:lang w:val="es-HN"/>
        </w:rPr>
        <w:t>cómo</w:t>
      </w:r>
      <w:r>
        <w:rPr>
          <w:rFonts w:cs="Calibri"/>
          <w:sz w:val="24"/>
          <w:szCs w:val="24"/>
          <w:lang w:val="es-HN"/>
        </w:rPr>
        <w:t xml:space="preserve"> ganar la manera de vivir honestamente, como relacionarnos amorosamente con nuestras amistades y amigos, también de </w:t>
      </w:r>
      <w:r>
        <w:rPr>
          <w:rFonts w:cs="Calibri"/>
          <w:sz w:val="24"/>
          <w:szCs w:val="24"/>
          <w:lang w:val="es-HN"/>
        </w:rPr>
        <w:t>cómo</w:t>
      </w:r>
      <w:r>
        <w:rPr>
          <w:rFonts w:cs="Calibri"/>
          <w:sz w:val="24"/>
          <w:szCs w:val="24"/>
          <w:lang w:val="es-HN"/>
        </w:rPr>
        <w:t xml:space="preserve"> ser mejores personas en un feroz e implacable mundo; muchos dicen que nuestra generación es diferente porque tenemos la bomba atómica etc. Pero esto no es así, nuestros ancestros le han hecho frente a la muerte por animales, a las plagas y guerras las cuales fueron abrumadoramente devastadoras como enfrentarse a la muerte contra cualquier bomba Atómica. La vida es constantemente fluida pero siempre hay gravedad alrededor de los problemas.</w:t>
      </w:r>
    </w:p>
    <w:p w:rsidR="009C5338" w:rsidRDefault="009C5338" w:rsidP="009C5338">
      <w:pPr>
        <w:spacing w:after="0"/>
        <w:rPr>
          <w:rFonts w:cs="Calibri"/>
          <w:sz w:val="24"/>
          <w:szCs w:val="24"/>
          <w:lang w:val="es-HN"/>
        </w:rPr>
      </w:pPr>
      <w:r>
        <w:rPr>
          <w:rFonts w:cs="Calibri"/>
          <w:sz w:val="24"/>
          <w:szCs w:val="24"/>
          <w:lang w:val="es-HN"/>
        </w:rPr>
        <w:t xml:space="preserve">            Rosh hashanna proclama esto: que todo es siempre nuevo y siempre lo mismo; nos permite hacer un nuevo comienzo alrededor de los viejos problemas, esto probablemente explica el </w:t>
      </w:r>
      <w:r>
        <w:rPr>
          <w:rFonts w:cs="Calibri"/>
          <w:sz w:val="24"/>
          <w:szCs w:val="24"/>
          <w:lang w:val="es-HN"/>
        </w:rPr>
        <w:t>porqué de</w:t>
      </w:r>
      <w:r>
        <w:rPr>
          <w:rFonts w:cs="Calibri"/>
          <w:sz w:val="24"/>
          <w:szCs w:val="24"/>
          <w:lang w:val="es-HN"/>
        </w:rPr>
        <w:t xml:space="preserve"> la palabra en Hebreo “Shonna” significa no solamente año sino también repetir, cambiar o ser diferente. Los cambios y las repeticiones constantemente se entrelazan en la vida.</w:t>
      </w:r>
    </w:p>
    <w:p w:rsidR="009C5338" w:rsidRDefault="009C5338" w:rsidP="009C5338">
      <w:pPr>
        <w:spacing w:after="0"/>
        <w:rPr>
          <w:rFonts w:cs="Calibri"/>
          <w:sz w:val="24"/>
          <w:szCs w:val="24"/>
          <w:lang w:val="es-HN"/>
        </w:rPr>
      </w:pPr>
      <w:r>
        <w:rPr>
          <w:rFonts w:cs="Calibri"/>
          <w:sz w:val="24"/>
          <w:szCs w:val="24"/>
          <w:lang w:val="es-HN"/>
        </w:rPr>
        <w:t xml:space="preserve">              Todos nosotros somos atacados por los problemas básicos de la vida, aunque  desde nuestros propio punto de vista, todos miramos los problemas y recordamos donde estábamos cuando empezamos a adherirnos a ellos; nuestras memorias de las experiencias pasadas nos siguen formando y eligen por nosotros nuestras tácticas de </w:t>
      </w:r>
      <w:r>
        <w:rPr>
          <w:rFonts w:cs="Calibri"/>
          <w:sz w:val="24"/>
          <w:szCs w:val="24"/>
          <w:lang w:val="es-HN"/>
        </w:rPr>
        <w:t>cómo</w:t>
      </w:r>
      <w:r>
        <w:rPr>
          <w:rFonts w:cs="Calibri"/>
          <w:sz w:val="24"/>
          <w:szCs w:val="24"/>
          <w:lang w:val="es-HN"/>
        </w:rPr>
        <w:t xml:space="preserve"> tratar de resolver los problemas de la vida. Ellos nos provocan recordar los tiempos difíciles que hemos experimentado en el pasado y nos ayudan a escapar y soportar, las instrucciones recibidas y las tentaciones que vencemos etc., etc. Cuando miramos la vida la miramos a través del prisma de nuestra memoria; e</w:t>
      </w:r>
      <w:r>
        <w:rPr>
          <w:rFonts w:cs="Calibri"/>
          <w:sz w:val="24"/>
          <w:szCs w:val="24"/>
          <w:lang w:val="es-HN"/>
        </w:rPr>
        <w:t>s por eso que también Rosh Hasho</w:t>
      </w:r>
      <w:r>
        <w:rPr>
          <w:rFonts w:cs="Calibri"/>
          <w:sz w:val="24"/>
          <w:szCs w:val="24"/>
          <w:lang w:val="es-HN"/>
        </w:rPr>
        <w:t xml:space="preserve">nna es también conocido como Yom Yazikoron, el día de los recuerdos. Nosotros una vez </w:t>
      </w:r>
      <w:r>
        <w:rPr>
          <w:rFonts w:cs="Calibri"/>
          <w:sz w:val="24"/>
          <w:szCs w:val="24"/>
          <w:lang w:val="es-HN"/>
        </w:rPr>
        <w:t>más</w:t>
      </w:r>
      <w:r>
        <w:rPr>
          <w:rFonts w:cs="Calibri"/>
          <w:sz w:val="24"/>
          <w:szCs w:val="24"/>
          <w:lang w:val="es-HN"/>
        </w:rPr>
        <w:t xml:space="preserve"> nos adherimos y nos rencausamos de nuevo con los problemas de la vida, para comenzar a resolver y actuar con mejor espiritualidad y Moral en las  situaciones de la vida, pero todavía tenemos la misma perspectiva  de las experiencia pasadas.</w:t>
      </w:r>
    </w:p>
    <w:p w:rsidR="009C5338" w:rsidRDefault="009C5338" w:rsidP="009C5338">
      <w:pPr>
        <w:spacing w:after="0"/>
        <w:rPr>
          <w:rFonts w:cs="Calibri"/>
          <w:sz w:val="24"/>
          <w:szCs w:val="24"/>
          <w:lang w:val="es-HN"/>
        </w:rPr>
      </w:pPr>
      <w:r>
        <w:rPr>
          <w:rFonts w:cs="Calibri"/>
          <w:sz w:val="24"/>
          <w:szCs w:val="24"/>
          <w:lang w:val="es-HN"/>
        </w:rPr>
        <w:lastRenderedPageBreak/>
        <w:t xml:space="preserve">             En las festividad</w:t>
      </w:r>
      <w:r>
        <w:rPr>
          <w:rFonts w:cs="Calibri"/>
          <w:sz w:val="24"/>
          <w:szCs w:val="24"/>
          <w:lang w:val="es-HN"/>
        </w:rPr>
        <w:t xml:space="preserve"> de Rosh Hasho</w:t>
      </w:r>
      <w:r>
        <w:rPr>
          <w:rFonts w:cs="Calibri"/>
          <w:sz w:val="24"/>
          <w:szCs w:val="24"/>
          <w:lang w:val="es-HN"/>
        </w:rPr>
        <w:t>nna leemos acerca de la Akedah y aprendemos como Dios le dijo a Abraham que tomara a su hijo Yitzhak, él pensó que fue mandado a sacrificar a su hijo aunque Dios no dijo que lo sacrificara, le dijo que lo llevara y lo levantara, en esta porción de la Tora, leemos como Abraham tomo a otros dos muchachos con él, pero no los levanto; estos muchachos solamente fueron hasta cierta parte del camino y les dijo que permanecieran allí mientras Abraham y su hijo Yitzhak seguían. La Tora menciona específicamente que Abraham e Yitzhak “Los dos ellos fueron juntos” pero notemos que cuando Abraham regresa a los dos muchachos que dejaron atrás, la Tora no dice que él e Yitzhak regresaron a los muchachos, solamente Abraham regreso. Abraham e Yitzhak confrontaron los mismos problemas pero ellos escogieron diferentes caminos para resolverlos.</w:t>
      </w:r>
    </w:p>
    <w:p w:rsidR="009C5338" w:rsidRDefault="009C5338" w:rsidP="009C5338">
      <w:pPr>
        <w:spacing w:after="0"/>
        <w:rPr>
          <w:rFonts w:cs="Calibri"/>
          <w:sz w:val="24"/>
          <w:szCs w:val="24"/>
          <w:lang w:val="es-HN"/>
        </w:rPr>
      </w:pPr>
      <w:r>
        <w:rPr>
          <w:rFonts w:cs="Calibri"/>
          <w:sz w:val="24"/>
          <w:szCs w:val="24"/>
          <w:lang w:val="es-HN"/>
        </w:rPr>
        <w:t xml:space="preserve">           Después de que Abraham se le dijo que Dios no quería que el sacrificara a su hijo, la Tora dice “Y Abraham levanto sus ojos y vio” Ayil Achar Ne’echaz Basvach, lo cual usualmente se traduce como “Un carnero en la parte de atrás de él y lo agarro entre los matorrales pero lo cual también puede ser traducido como otra fuerza u otro vigor, otro poder de agarrar con complejidad. De  allí Abraham llamo a ese lugar “Adnaiyi</w:t>
      </w:r>
      <w:bookmarkStart w:id="0" w:name="_GoBack"/>
      <w:bookmarkEnd w:id="0"/>
      <w:r>
        <w:rPr>
          <w:rFonts w:cs="Calibri"/>
          <w:sz w:val="24"/>
          <w:szCs w:val="24"/>
          <w:lang w:val="es-HN"/>
        </w:rPr>
        <w:t>reh” y dijo “En este monte Dios se vera”.</w:t>
      </w:r>
    </w:p>
    <w:p w:rsidR="009C5338" w:rsidRDefault="009C5338" w:rsidP="009C5338">
      <w:pPr>
        <w:spacing w:after="0"/>
        <w:rPr>
          <w:rFonts w:cs="Calibri"/>
          <w:sz w:val="24"/>
          <w:szCs w:val="24"/>
          <w:lang w:val="es-HN"/>
        </w:rPr>
      </w:pPr>
      <w:r>
        <w:rPr>
          <w:rFonts w:cs="Calibri"/>
          <w:sz w:val="24"/>
          <w:szCs w:val="24"/>
          <w:lang w:val="es-HN"/>
        </w:rPr>
        <w:t xml:space="preserve">           Todo esto parece muy extraño, ¿Por qué ahora esta Abraham confiado que Dios se </w:t>
      </w:r>
      <w:r>
        <w:rPr>
          <w:rFonts w:cs="Calibri"/>
          <w:sz w:val="24"/>
          <w:szCs w:val="24"/>
          <w:lang w:val="es-HN"/>
        </w:rPr>
        <w:t>verá</w:t>
      </w:r>
      <w:r>
        <w:rPr>
          <w:rFonts w:cs="Calibri"/>
          <w:sz w:val="24"/>
          <w:szCs w:val="24"/>
          <w:lang w:val="es-HN"/>
        </w:rPr>
        <w:t xml:space="preserve"> y porque hizo esta declaración después de que vio a otro individuo luchando con las complejidades de este mundo? Dios bendijo a Abraham antes de la Akedah diciéndole que sus hijos serian como las estrellas de los cielos y bendecirían a las naciones; esta es la misma bendición que es repetida después de la Akedah, ¿Por qué Abraham recibió la misma bendición después de la Akedah? Pienso que la respuesta es que ahora Abraham sabía el mismo por la experiencia que la bendición seria cumplida. Abraham sabía que Dios vería sus luchas y continuaría porque su hijo Yitzhak estaba luchando con los problemas básicos de la vida para alcanzar las mismas metas de Abraham. El luchaba para hacer la vida más moral, más compasiva y más justa.</w:t>
      </w:r>
    </w:p>
    <w:p w:rsidR="009C5338" w:rsidRDefault="009C5338" w:rsidP="009C5338">
      <w:pPr>
        <w:spacing w:after="0"/>
        <w:rPr>
          <w:rFonts w:cs="Calibri"/>
          <w:sz w:val="24"/>
          <w:szCs w:val="24"/>
          <w:lang w:val="es-HN"/>
        </w:rPr>
      </w:pPr>
      <w:r>
        <w:rPr>
          <w:rFonts w:cs="Calibri"/>
          <w:sz w:val="24"/>
          <w:szCs w:val="24"/>
          <w:lang w:val="es-HN"/>
        </w:rPr>
        <w:t xml:space="preserve">                En el incidente de Al Kedah leemos como Abraham tomo un cuchillo para sacrificar a su hijo, la palabra cuchillo en Hebreo es Ma’acheles la cual es una palabra inusual, no es una palabra común, puede significar también comida; Abraham tal </w:t>
      </w:r>
      <w:r>
        <w:rPr>
          <w:rFonts w:cs="Calibri"/>
          <w:sz w:val="24"/>
          <w:szCs w:val="24"/>
          <w:lang w:val="es-HN"/>
        </w:rPr>
        <w:t>vez</w:t>
      </w:r>
      <w:r>
        <w:rPr>
          <w:rFonts w:cs="Calibri"/>
          <w:sz w:val="24"/>
          <w:szCs w:val="24"/>
          <w:lang w:val="es-HN"/>
        </w:rPr>
        <w:t xml:space="preserve"> pensó que su hijo estaba interesado en los alimentos o en las cosas materiales de la vida, pero en cambio que su hijo estaba luchando para dirigir su vida a la justicia y a la compasión aunque </w:t>
      </w:r>
      <w:proofErr w:type="spellStart"/>
      <w:r>
        <w:rPr>
          <w:rFonts w:cs="Calibri"/>
          <w:sz w:val="24"/>
          <w:szCs w:val="24"/>
          <w:lang w:val="es-HN"/>
        </w:rPr>
        <w:t>el</w:t>
      </w:r>
      <w:proofErr w:type="spellEnd"/>
      <w:r>
        <w:rPr>
          <w:rFonts w:cs="Calibri"/>
          <w:sz w:val="24"/>
          <w:szCs w:val="24"/>
          <w:lang w:val="es-HN"/>
        </w:rPr>
        <w:t xml:space="preserve"> </w:t>
      </w:r>
      <w:r>
        <w:rPr>
          <w:rFonts w:cs="Calibri"/>
          <w:sz w:val="24"/>
          <w:szCs w:val="24"/>
          <w:lang w:val="es-HN"/>
        </w:rPr>
        <w:t>tenía</w:t>
      </w:r>
      <w:r>
        <w:rPr>
          <w:rFonts w:cs="Calibri"/>
          <w:sz w:val="24"/>
          <w:szCs w:val="24"/>
          <w:lang w:val="es-HN"/>
        </w:rPr>
        <w:t xml:space="preserve"> su propio camino, el no compartía todo el pasado de Abraham, él no fue moldeado en las experiencias que tubo Abraham, él no miro la vida a través del punto de vista de Abraham pero el compartió sus metas porque de estas Abraham </w:t>
      </w:r>
      <w:r>
        <w:rPr>
          <w:rFonts w:cs="Calibri"/>
          <w:sz w:val="24"/>
          <w:szCs w:val="24"/>
          <w:lang w:val="es-HN"/>
        </w:rPr>
        <w:t>está</w:t>
      </w:r>
      <w:r>
        <w:rPr>
          <w:rFonts w:cs="Calibri"/>
          <w:sz w:val="24"/>
          <w:szCs w:val="24"/>
          <w:lang w:val="es-HN"/>
        </w:rPr>
        <w:t xml:space="preserve"> confiado que su trabajo iba a continuar aunque su hijo tuviera un diferente caminar.</w:t>
      </w:r>
    </w:p>
    <w:p w:rsidR="009C5338" w:rsidRDefault="009C5338" w:rsidP="009C5338">
      <w:pPr>
        <w:spacing w:after="0"/>
        <w:rPr>
          <w:rFonts w:cs="Calibri"/>
          <w:sz w:val="24"/>
          <w:szCs w:val="24"/>
          <w:lang w:val="es-HN"/>
        </w:rPr>
      </w:pPr>
      <w:r>
        <w:rPr>
          <w:rFonts w:cs="Calibri"/>
          <w:sz w:val="24"/>
          <w:szCs w:val="24"/>
          <w:lang w:val="es-HN"/>
        </w:rPr>
        <w:t xml:space="preserve">            Cada generación mira la vida a través de su propio prisma, cada generación ataca los problemas básicos de la vida a su manera de pensar, los problemas no cambian pero de la manera que son percibidos o experimentados, esta es la manera que debe de ser; cada </w:t>
      </w:r>
      <w:r>
        <w:rPr>
          <w:rFonts w:cs="Calibri"/>
          <w:sz w:val="24"/>
          <w:szCs w:val="24"/>
          <w:lang w:val="es-HN"/>
        </w:rPr>
        <w:lastRenderedPageBreak/>
        <w:t xml:space="preserve">generación escoge su propio camino y cada camino es </w:t>
      </w:r>
      <w:r>
        <w:rPr>
          <w:rFonts w:cs="Calibri"/>
          <w:sz w:val="24"/>
          <w:szCs w:val="24"/>
          <w:lang w:val="es-HN"/>
        </w:rPr>
        <w:t>válido</w:t>
      </w:r>
      <w:r>
        <w:rPr>
          <w:rFonts w:cs="Calibri"/>
          <w:sz w:val="24"/>
          <w:szCs w:val="24"/>
          <w:lang w:val="es-HN"/>
        </w:rPr>
        <w:t>, así van surgiendo las nuevas generaciones, obligando a reconocer y rectificar por las experiencias de las pasadas generaciones.</w:t>
      </w:r>
    </w:p>
    <w:p w:rsidR="009C5338" w:rsidRDefault="009C5338" w:rsidP="009C5338">
      <w:pPr>
        <w:spacing w:after="0"/>
        <w:rPr>
          <w:rFonts w:cs="Calibri"/>
          <w:sz w:val="24"/>
          <w:szCs w:val="24"/>
          <w:lang w:val="es-HN"/>
        </w:rPr>
      </w:pPr>
      <w:r>
        <w:rPr>
          <w:rFonts w:cs="Calibri"/>
          <w:sz w:val="24"/>
          <w:szCs w:val="24"/>
          <w:lang w:val="es-HN"/>
        </w:rPr>
        <w:t xml:space="preserve">         La razón porque el monte de Moría donde estuvo el templo es santo y no el monte de Sinaí, es porque en el monte de Moría un Judío estuvo dispuesto a sacrificarse por otro. La Akedah la historia de Abraham e Yitzhak  sucedió allí así como cada cosa que sucede en cada generación es concerniente y dispuesta a atarse a las pasadas generaciones admitiendo la deuda a esto y al mismo tiempo deseando continuar el trabajo de que el judaísmo es seguro, no tenemos que preocuparnos acerca de diferentes puntos de vista o brechas generacionales, de lo único que tenemos que preocuparnos es cuando los deseos de las nuevas generaciones se apartan de las enseñanzas espirituales de las viejas generaciones, entonces estamos en problemas.</w:t>
      </w:r>
    </w:p>
    <w:p w:rsidR="009C5338" w:rsidRDefault="009C5338" w:rsidP="009C5338">
      <w:pPr>
        <w:spacing w:after="0"/>
        <w:rPr>
          <w:rFonts w:cs="Calibri"/>
          <w:sz w:val="24"/>
          <w:szCs w:val="24"/>
          <w:lang w:val="es-HN"/>
        </w:rPr>
      </w:pPr>
      <w:r>
        <w:rPr>
          <w:rFonts w:cs="Calibri"/>
          <w:sz w:val="24"/>
          <w:szCs w:val="24"/>
          <w:lang w:val="es-HN"/>
        </w:rPr>
        <w:t xml:space="preserve">          Así como le damos la bienvenida al nuevo año, que todos recordemos esto y estemos juntos, tal </w:t>
      </w:r>
      <w:r>
        <w:rPr>
          <w:rFonts w:cs="Calibri"/>
          <w:sz w:val="24"/>
          <w:szCs w:val="24"/>
          <w:lang w:val="es-HN"/>
        </w:rPr>
        <w:t>vez</w:t>
      </w:r>
      <w:r>
        <w:rPr>
          <w:rFonts w:cs="Calibri"/>
          <w:sz w:val="24"/>
          <w:szCs w:val="24"/>
          <w:lang w:val="es-HN"/>
        </w:rPr>
        <w:t xml:space="preserve"> con diferentes generaciones, con diferentes puntos de vista pero todos comprometidos a vivir la vida judía, una vida moral, una vida decente que el nuevo año nos acerque a alcanzar este camino de la vida y que seamos bendecidos este año con salud, felicidad, prosperidad y auto cumplimiento.</w:t>
      </w:r>
    </w:p>
    <w:p w:rsidR="00352BE0" w:rsidRPr="009C5338" w:rsidRDefault="00352BE0">
      <w:pPr>
        <w:rPr>
          <w:lang w:val="es-HN"/>
        </w:rPr>
      </w:pPr>
    </w:p>
    <w:sectPr w:rsidR="00352BE0" w:rsidRPr="009C5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338"/>
    <w:rsid w:val="00002114"/>
    <w:rsid w:val="00004A77"/>
    <w:rsid w:val="00034503"/>
    <w:rsid w:val="00037701"/>
    <w:rsid w:val="000441A0"/>
    <w:rsid w:val="00050BC1"/>
    <w:rsid w:val="000517E0"/>
    <w:rsid w:val="00074252"/>
    <w:rsid w:val="000B3056"/>
    <w:rsid w:val="000B74AE"/>
    <w:rsid w:val="000B7664"/>
    <w:rsid w:val="000D7EAA"/>
    <w:rsid w:val="000E7066"/>
    <w:rsid w:val="0013056B"/>
    <w:rsid w:val="00136061"/>
    <w:rsid w:val="00136E8F"/>
    <w:rsid w:val="00142346"/>
    <w:rsid w:val="001463C8"/>
    <w:rsid w:val="00182ECD"/>
    <w:rsid w:val="001C1430"/>
    <w:rsid w:val="001E6DD9"/>
    <w:rsid w:val="001F345D"/>
    <w:rsid w:val="001F56A8"/>
    <w:rsid w:val="002008B6"/>
    <w:rsid w:val="002166FF"/>
    <w:rsid w:val="002306F4"/>
    <w:rsid w:val="00233B08"/>
    <w:rsid w:val="00254F18"/>
    <w:rsid w:val="00271A36"/>
    <w:rsid w:val="002918A7"/>
    <w:rsid w:val="002958FC"/>
    <w:rsid w:val="002A3183"/>
    <w:rsid w:val="002F089B"/>
    <w:rsid w:val="00300911"/>
    <w:rsid w:val="00314BD8"/>
    <w:rsid w:val="003311B7"/>
    <w:rsid w:val="0033295F"/>
    <w:rsid w:val="0034218D"/>
    <w:rsid w:val="00350697"/>
    <w:rsid w:val="00352BE0"/>
    <w:rsid w:val="00387D31"/>
    <w:rsid w:val="003B6232"/>
    <w:rsid w:val="003E4B4A"/>
    <w:rsid w:val="0041658A"/>
    <w:rsid w:val="0043105C"/>
    <w:rsid w:val="00461D3E"/>
    <w:rsid w:val="00472334"/>
    <w:rsid w:val="004A0365"/>
    <w:rsid w:val="004A24AF"/>
    <w:rsid w:val="004B2777"/>
    <w:rsid w:val="004C2181"/>
    <w:rsid w:val="00553201"/>
    <w:rsid w:val="00562853"/>
    <w:rsid w:val="0058195C"/>
    <w:rsid w:val="005A08A7"/>
    <w:rsid w:val="005B3337"/>
    <w:rsid w:val="005B7CB9"/>
    <w:rsid w:val="005D3259"/>
    <w:rsid w:val="00601C06"/>
    <w:rsid w:val="00604D65"/>
    <w:rsid w:val="00612176"/>
    <w:rsid w:val="00631FEA"/>
    <w:rsid w:val="006337AF"/>
    <w:rsid w:val="00641A74"/>
    <w:rsid w:val="00646FBD"/>
    <w:rsid w:val="00655CD2"/>
    <w:rsid w:val="00656780"/>
    <w:rsid w:val="00667736"/>
    <w:rsid w:val="00676216"/>
    <w:rsid w:val="00695F6F"/>
    <w:rsid w:val="006B5BBC"/>
    <w:rsid w:val="006D5329"/>
    <w:rsid w:val="006E43A7"/>
    <w:rsid w:val="006F1C96"/>
    <w:rsid w:val="0071425A"/>
    <w:rsid w:val="00714588"/>
    <w:rsid w:val="00716EA4"/>
    <w:rsid w:val="00736E5A"/>
    <w:rsid w:val="00737F40"/>
    <w:rsid w:val="00744682"/>
    <w:rsid w:val="00765B57"/>
    <w:rsid w:val="007858CB"/>
    <w:rsid w:val="00790F97"/>
    <w:rsid w:val="00793985"/>
    <w:rsid w:val="007B3286"/>
    <w:rsid w:val="007B3374"/>
    <w:rsid w:val="007D0D7A"/>
    <w:rsid w:val="007E1B6B"/>
    <w:rsid w:val="00810C01"/>
    <w:rsid w:val="00825F34"/>
    <w:rsid w:val="008432E5"/>
    <w:rsid w:val="008536C4"/>
    <w:rsid w:val="008552CA"/>
    <w:rsid w:val="00887511"/>
    <w:rsid w:val="008926AC"/>
    <w:rsid w:val="008967A7"/>
    <w:rsid w:val="008C585E"/>
    <w:rsid w:val="008D1900"/>
    <w:rsid w:val="008E638F"/>
    <w:rsid w:val="008E6BA0"/>
    <w:rsid w:val="00903407"/>
    <w:rsid w:val="00916BE7"/>
    <w:rsid w:val="00925C54"/>
    <w:rsid w:val="009545A8"/>
    <w:rsid w:val="00971C12"/>
    <w:rsid w:val="00974345"/>
    <w:rsid w:val="009C0540"/>
    <w:rsid w:val="009C32DD"/>
    <w:rsid w:val="009C5338"/>
    <w:rsid w:val="009F2060"/>
    <w:rsid w:val="009F3FE8"/>
    <w:rsid w:val="00A64E68"/>
    <w:rsid w:val="00A83E12"/>
    <w:rsid w:val="00A859A6"/>
    <w:rsid w:val="00AB05EC"/>
    <w:rsid w:val="00AB778C"/>
    <w:rsid w:val="00AC40FF"/>
    <w:rsid w:val="00AC7CDF"/>
    <w:rsid w:val="00AE3A53"/>
    <w:rsid w:val="00B05B20"/>
    <w:rsid w:val="00B13FD5"/>
    <w:rsid w:val="00B15A78"/>
    <w:rsid w:val="00B3143A"/>
    <w:rsid w:val="00B36809"/>
    <w:rsid w:val="00BD2383"/>
    <w:rsid w:val="00BD7DE0"/>
    <w:rsid w:val="00BF18FE"/>
    <w:rsid w:val="00BF268E"/>
    <w:rsid w:val="00C6367C"/>
    <w:rsid w:val="00C726C9"/>
    <w:rsid w:val="00C80F0E"/>
    <w:rsid w:val="00C850BD"/>
    <w:rsid w:val="00C86B85"/>
    <w:rsid w:val="00C94F51"/>
    <w:rsid w:val="00CB4A99"/>
    <w:rsid w:val="00CE1419"/>
    <w:rsid w:val="00CF170C"/>
    <w:rsid w:val="00CF7DB1"/>
    <w:rsid w:val="00D154E5"/>
    <w:rsid w:val="00D4187B"/>
    <w:rsid w:val="00D47176"/>
    <w:rsid w:val="00D516D6"/>
    <w:rsid w:val="00D80CD2"/>
    <w:rsid w:val="00D8458A"/>
    <w:rsid w:val="00DA010C"/>
    <w:rsid w:val="00DA4895"/>
    <w:rsid w:val="00DA5051"/>
    <w:rsid w:val="00DF3645"/>
    <w:rsid w:val="00DF4FC8"/>
    <w:rsid w:val="00E105B0"/>
    <w:rsid w:val="00E32EA6"/>
    <w:rsid w:val="00E428F7"/>
    <w:rsid w:val="00E475DF"/>
    <w:rsid w:val="00E63891"/>
    <w:rsid w:val="00E74DF7"/>
    <w:rsid w:val="00EA48CF"/>
    <w:rsid w:val="00EB2545"/>
    <w:rsid w:val="00EB76C6"/>
    <w:rsid w:val="00ED08E6"/>
    <w:rsid w:val="00EE777C"/>
    <w:rsid w:val="00F00846"/>
    <w:rsid w:val="00F01494"/>
    <w:rsid w:val="00F06E1C"/>
    <w:rsid w:val="00F127D1"/>
    <w:rsid w:val="00F201DE"/>
    <w:rsid w:val="00F25158"/>
    <w:rsid w:val="00F33556"/>
    <w:rsid w:val="00F50988"/>
    <w:rsid w:val="00F86D7C"/>
    <w:rsid w:val="00F9609A"/>
    <w:rsid w:val="00FA1858"/>
    <w:rsid w:val="00FF58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38"/>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338"/>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38"/>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338"/>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1</cp:revision>
  <dcterms:created xsi:type="dcterms:W3CDTF">2013-01-17T02:44:00Z</dcterms:created>
  <dcterms:modified xsi:type="dcterms:W3CDTF">2013-01-17T02:50:00Z</dcterms:modified>
</cp:coreProperties>
</file>